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4259" w14:textId="77777777" w:rsidR="00E24BBE" w:rsidRDefault="00E24BBE" w:rsidP="00E24BBE">
      <w:pPr>
        <w:jc w:val="left"/>
        <w:rPr>
          <w:rFonts w:ascii="仿宋_GB2312" w:eastAsia="仿宋_GB2312" w:hAnsi="微软雅黑" w:cstheme="minorBidi"/>
          <w:color w:val="000000"/>
          <w:sz w:val="32"/>
          <w:szCs w:val="32"/>
          <w:shd w:val="clear" w:color="auto" w:fill="FFFFFF"/>
        </w:rPr>
      </w:pPr>
      <w:r>
        <w:rPr>
          <w:rFonts w:ascii="仿宋_GB2312" w:eastAsia="仿宋_GB2312" w:hAnsi="微软雅黑" w:cstheme="minorBidi" w:hint="eastAsia"/>
          <w:color w:val="000000"/>
          <w:sz w:val="32"/>
          <w:szCs w:val="32"/>
          <w:shd w:val="clear" w:color="auto" w:fill="FFFFFF"/>
        </w:rPr>
        <w:t>附</w:t>
      </w:r>
      <w:r>
        <w:rPr>
          <w:rFonts w:ascii="仿宋_GB2312" w:eastAsia="仿宋_GB2312" w:hAnsi="微软雅黑" w:cstheme="minorBidi"/>
          <w:color w:val="000000"/>
          <w:sz w:val="32"/>
          <w:szCs w:val="32"/>
          <w:shd w:val="clear" w:color="auto" w:fill="FFFFFF"/>
        </w:rPr>
        <w:t>件：</w:t>
      </w:r>
    </w:p>
    <w:p w14:paraId="76270455" w14:textId="77777777" w:rsidR="00E24BBE" w:rsidRPr="002C5710" w:rsidRDefault="00E24BBE" w:rsidP="00E24BBE">
      <w:pPr>
        <w:jc w:val="center"/>
        <w:rPr>
          <w:rFonts w:ascii="方正小标宋_GBK" w:eastAsia="方正小标宋_GBK"/>
          <w:b/>
          <w:bCs/>
          <w:sz w:val="36"/>
          <w:szCs w:val="36"/>
        </w:rPr>
      </w:pPr>
      <w:r w:rsidRPr="002C5710">
        <w:rPr>
          <w:rFonts w:ascii="方正小标宋_GBK" w:eastAsia="方正小标宋_GBK" w:hint="eastAsia"/>
          <w:b/>
          <w:bCs/>
          <w:sz w:val="36"/>
          <w:szCs w:val="36"/>
        </w:rPr>
        <w:t>苏州工业园区测绘地理信息有限公司</w:t>
      </w:r>
    </w:p>
    <w:p w14:paraId="51DE23F8" w14:textId="77777777" w:rsidR="00E24BBE" w:rsidRDefault="00E24BBE" w:rsidP="00E24BBE">
      <w:pPr>
        <w:jc w:val="center"/>
        <w:rPr>
          <w:rFonts w:ascii="方正小标宋_GBK" w:eastAsia="方正小标宋_GBK"/>
          <w:b/>
          <w:bCs/>
          <w:sz w:val="36"/>
          <w:szCs w:val="36"/>
        </w:rPr>
      </w:pPr>
      <w:r w:rsidRPr="002C5710">
        <w:rPr>
          <w:rFonts w:ascii="方正小标宋_GBK" w:eastAsia="方正小标宋_GBK" w:hint="eastAsia"/>
          <w:b/>
          <w:bCs/>
          <w:sz w:val="36"/>
          <w:szCs w:val="36"/>
        </w:rPr>
        <w:t>申报江苏专利奖项目</w:t>
      </w:r>
      <w:r w:rsidRPr="002C5710">
        <w:rPr>
          <w:rFonts w:ascii="方正小标宋_GBK" w:eastAsia="方正小标宋_GBK"/>
          <w:b/>
          <w:bCs/>
          <w:sz w:val="36"/>
          <w:szCs w:val="36"/>
        </w:rPr>
        <w:t>基本信息</w:t>
      </w:r>
    </w:p>
    <w:p w14:paraId="5216BAEF" w14:textId="77777777" w:rsidR="00E24BBE" w:rsidRPr="002C5710" w:rsidRDefault="00E24BBE" w:rsidP="00E24BBE">
      <w:pPr>
        <w:jc w:val="center"/>
        <w:rPr>
          <w:rFonts w:ascii="方正小标宋_GBK" w:eastAsia="方正小标宋_GBK"/>
          <w:b/>
          <w:bCs/>
          <w:sz w:val="36"/>
          <w:szCs w:val="36"/>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654"/>
      </w:tblGrid>
      <w:tr w:rsidR="00E24BBE" w:rsidRPr="00F45656" w14:paraId="79A69A44" w14:textId="77777777" w:rsidTr="000E3DC5">
        <w:trPr>
          <w:trHeight w:val="919"/>
        </w:trPr>
        <w:tc>
          <w:tcPr>
            <w:tcW w:w="1702" w:type="dxa"/>
            <w:shd w:val="clear" w:color="auto" w:fill="auto"/>
            <w:vAlign w:val="center"/>
          </w:tcPr>
          <w:p w14:paraId="4D0E347F" w14:textId="77777777" w:rsidR="00E24BBE" w:rsidRPr="00F45656" w:rsidRDefault="00E24BBE" w:rsidP="000E3DC5">
            <w:pPr>
              <w:jc w:val="center"/>
              <w:rPr>
                <w:rFonts w:ascii="仿宋_GB2312" w:eastAsia="仿宋_GB2312" w:hAnsi="宋体"/>
                <w:sz w:val="32"/>
                <w:szCs w:val="32"/>
              </w:rPr>
            </w:pPr>
            <w:r w:rsidRPr="00F45656">
              <w:rPr>
                <w:rFonts w:ascii="仿宋_GB2312" w:eastAsia="仿宋_GB2312" w:hAnsi="宋体" w:hint="eastAsia"/>
                <w:sz w:val="32"/>
                <w:szCs w:val="32"/>
              </w:rPr>
              <w:t>专利权人</w:t>
            </w:r>
          </w:p>
        </w:tc>
        <w:tc>
          <w:tcPr>
            <w:tcW w:w="7654" w:type="dxa"/>
            <w:shd w:val="clear" w:color="auto" w:fill="auto"/>
            <w:vAlign w:val="center"/>
          </w:tcPr>
          <w:p w14:paraId="3500C587" w14:textId="77777777" w:rsidR="00E24BBE" w:rsidRPr="00F45656" w:rsidRDefault="00E24BBE" w:rsidP="000E3DC5">
            <w:pPr>
              <w:jc w:val="center"/>
              <w:rPr>
                <w:rFonts w:ascii="仿宋_GB2312" w:eastAsia="仿宋_GB2312" w:hAnsi="宋体"/>
                <w:sz w:val="32"/>
                <w:szCs w:val="32"/>
              </w:rPr>
            </w:pPr>
            <w:r w:rsidRPr="00F45656">
              <w:rPr>
                <w:rFonts w:ascii="仿宋_GB2312" w:eastAsia="仿宋_GB2312" w:hAnsi="宋体" w:hint="eastAsia"/>
                <w:sz w:val="32"/>
                <w:szCs w:val="32"/>
              </w:rPr>
              <w:t>苏州工业园区测绘地理信息有限公司</w:t>
            </w:r>
          </w:p>
        </w:tc>
      </w:tr>
      <w:tr w:rsidR="00E24BBE" w:rsidRPr="00F45656" w14:paraId="3A1B5975" w14:textId="77777777" w:rsidTr="000E3DC5">
        <w:trPr>
          <w:trHeight w:val="1814"/>
        </w:trPr>
        <w:tc>
          <w:tcPr>
            <w:tcW w:w="1702" w:type="dxa"/>
            <w:shd w:val="clear" w:color="auto" w:fill="auto"/>
            <w:vAlign w:val="center"/>
          </w:tcPr>
          <w:p w14:paraId="077914D3" w14:textId="77777777" w:rsidR="00E24BBE" w:rsidRPr="00F45656" w:rsidRDefault="00E24BBE" w:rsidP="000E3DC5">
            <w:pPr>
              <w:jc w:val="center"/>
              <w:rPr>
                <w:rFonts w:ascii="仿宋_GB2312" w:eastAsia="仿宋_GB2312" w:hAnsi="宋体"/>
                <w:sz w:val="32"/>
                <w:szCs w:val="32"/>
              </w:rPr>
            </w:pPr>
            <w:r w:rsidRPr="00F45656">
              <w:rPr>
                <w:rFonts w:ascii="仿宋_GB2312" w:eastAsia="仿宋_GB2312" w:hAnsi="宋体" w:hint="eastAsia"/>
                <w:sz w:val="32"/>
                <w:szCs w:val="32"/>
              </w:rPr>
              <w:t>专利名称</w:t>
            </w:r>
          </w:p>
        </w:tc>
        <w:tc>
          <w:tcPr>
            <w:tcW w:w="7654" w:type="dxa"/>
            <w:shd w:val="clear" w:color="auto" w:fill="auto"/>
            <w:vAlign w:val="center"/>
          </w:tcPr>
          <w:p w14:paraId="4B208857" w14:textId="77777777" w:rsidR="00E24BBE" w:rsidRPr="00F45656" w:rsidRDefault="00E24BBE" w:rsidP="000E3DC5">
            <w:pPr>
              <w:jc w:val="center"/>
              <w:rPr>
                <w:rFonts w:ascii="仿宋_GB2312" w:eastAsia="仿宋_GB2312" w:hAnsi="宋体"/>
                <w:sz w:val="32"/>
                <w:szCs w:val="32"/>
              </w:rPr>
            </w:pPr>
            <w:r w:rsidRPr="00F45656">
              <w:rPr>
                <w:rFonts w:ascii="仿宋_GB2312" w:eastAsia="仿宋_GB2312" w:hAnsi="宋体" w:hint="eastAsia"/>
                <w:sz w:val="32"/>
                <w:szCs w:val="32"/>
              </w:rPr>
              <w:t>一种融合处置机构网格语义的政务事件自动派单方法</w:t>
            </w:r>
          </w:p>
        </w:tc>
      </w:tr>
      <w:tr w:rsidR="00E24BBE" w:rsidRPr="00F45656" w14:paraId="3B5B5ABF" w14:textId="77777777" w:rsidTr="000E3DC5">
        <w:trPr>
          <w:trHeight w:val="919"/>
        </w:trPr>
        <w:tc>
          <w:tcPr>
            <w:tcW w:w="1702" w:type="dxa"/>
            <w:shd w:val="clear" w:color="auto" w:fill="auto"/>
            <w:vAlign w:val="center"/>
          </w:tcPr>
          <w:p w14:paraId="4643ADE7" w14:textId="77777777" w:rsidR="00E24BBE" w:rsidRPr="00F45656" w:rsidRDefault="00E24BBE" w:rsidP="000E3DC5">
            <w:pPr>
              <w:jc w:val="center"/>
              <w:rPr>
                <w:rFonts w:ascii="仿宋_GB2312" w:eastAsia="仿宋_GB2312" w:hAnsi="宋体"/>
                <w:sz w:val="32"/>
                <w:szCs w:val="32"/>
              </w:rPr>
            </w:pPr>
            <w:r w:rsidRPr="00F45656">
              <w:rPr>
                <w:rFonts w:ascii="仿宋_GB2312" w:eastAsia="仿宋_GB2312" w:hAnsi="宋体" w:hint="eastAsia"/>
                <w:sz w:val="32"/>
                <w:szCs w:val="32"/>
              </w:rPr>
              <w:t>专利号</w:t>
            </w:r>
          </w:p>
        </w:tc>
        <w:tc>
          <w:tcPr>
            <w:tcW w:w="7654" w:type="dxa"/>
            <w:shd w:val="clear" w:color="auto" w:fill="auto"/>
            <w:vAlign w:val="center"/>
          </w:tcPr>
          <w:p w14:paraId="2D734CF0" w14:textId="77777777" w:rsidR="00E24BBE" w:rsidRPr="00F45656" w:rsidRDefault="00E24BBE" w:rsidP="000E3DC5">
            <w:pPr>
              <w:jc w:val="center"/>
              <w:rPr>
                <w:rFonts w:ascii="仿宋_GB2312" w:eastAsia="仿宋_GB2312" w:hAnsi="宋体"/>
                <w:sz w:val="32"/>
                <w:szCs w:val="32"/>
              </w:rPr>
            </w:pPr>
            <w:r w:rsidRPr="00F45656">
              <w:rPr>
                <w:rFonts w:ascii="仿宋_GB2312" w:eastAsia="仿宋_GB2312" w:hAnsi="宋体" w:hint="eastAsia"/>
                <w:sz w:val="32"/>
                <w:szCs w:val="32"/>
              </w:rPr>
              <w:t>ZL202110202001.4</w:t>
            </w:r>
          </w:p>
        </w:tc>
      </w:tr>
      <w:tr w:rsidR="00E24BBE" w:rsidRPr="00F45656" w14:paraId="555B4363" w14:textId="77777777" w:rsidTr="000E3DC5">
        <w:trPr>
          <w:trHeight w:val="7137"/>
        </w:trPr>
        <w:tc>
          <w:tcPr>
            <w:tcW w:w="1702" w:type="dxa"/>
            <w:shd w:val="clear" w:color="auto" w:fill="auto"/>
            <w:vAlign w:val="center"/>
          </w:tcPr>
          <w:p w14:paraId="3AB516C5" w14:textId="77777777" w:rsidR="00E24BBE" w:rsidRPr="00F45656" w:rsidRDefault="00E24BBE" w:rsidP="000E3DC5">
            <w:pPr>
              <w:jc w:val="center"/>
              <w:rPr>
                <w:rFonts w:ascii="仿宋_GB2312" w:eastAsia="仿宋_GB2312" w:hAnsi="宋体"/>
                <w:sz w:val="32"/>
                <w:szCs w:val="32"/>
              </w:rPr>
            </w:pPr>
            <w:r w:rsidRPr="00F45656">
              <w:rPr>
                <w:rFonts w:ascii="仿宋_GB2312" w:eastAsia="仿宋_GB2312" w:hAnsi="宋体" w:hint="eastAsia"/>
                <w:sz w:val="32"/>
                <w:szCs w:val="32"/>
              </w:rPr>
              <w:t>申报理由</w:t>
            </w:r>
          </w:p>
        </w:tc>
        <w:tc>
          <w:tcPr>
            <w:tcW w:w="7654" w:type="dxa"/>
            <w:shd w:val="clear" w:color="auto" w:fill="auto"/>
            <w:vAlign w:val="center"/>
          </w:tcPr>
          <w:p w14:paraId="5037650C" w14:textId="77777777" w:rsidR="00E24BBE" w:rsidRPr="004151A7" w:rsidRDefault="00E24BBE" w:rsidP="000E3DC5">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随</w:t>
            </w:r>
            <w:r w:rsidRPr="004151A7">
              <w:rPr>
                <w:rFonts w:ascii="仿宋_GB2312" w:eastAsia="仿宋_GB2312" w:hAnsi="宋体" w:hint="eastAsia"/>
                <w:sz w:val="32"/>
                <w:szCs w:val="32"/>
              </w:rPr>
              <w:t>着互联网和大数据技术的发展，为加快建设服务型政府，提高社会治理的水平，建设12345等热线服务平台已成为“互联网+政务服务”体系建设的重要内容，这些平台普遍整合了包括电话、网站、微信、APP等在内的线上线下各类服务渠道，为政民互动提供了高效便捷的沟通桥梁。在一个中大规模的城市，政务热线每年可以产生数以百万计的事件数据，这些数据的主要内容以文本方式被记录在数据库中，而在派单和处理过程中是有派</w:t>
            </w:r>
            <w:proofErr w:type="gramStart"/>
            <w:r w:rsidRPr="004151A7">
              <w:rPr>
                <w:rFonts w:ascii="仿宋_GB2312" w:eastAsia="仿宋_GB2312" w:hAnsi="宋体" w:hint="eastAsia"/>
                <w:sz w:val="32"/>
                <w:szCs w:val="32"/>
              </w:rPr>
              <w:t>单人员</w:t>
            </w:r>
            <w:proofErr w:type="gramEnd"/>
            <w:r w:rsidRPr="004151A7">
              <w:rPr>
                <w:rFonts w:ascii="仿宋_GB2312" w:eastAsia="仿宋_GB2312" w:hAnsi="宋体" w:hint="eastAsia"/>
                <w:sz w:val="32"/>
                <w:szCs w:val="32"/>
              </w:rPr>
              <w:t>和网格人员等基层执行者逐条进行处理。因此，迫切需要结合智能化手段来构建对政务事件数据的自动化语义理解能力，提高事项理解、派单和处理的效率</w:t>
            </w:r>
            <w:r>
              <w:rPr>
                <w:rFonts w:ascii="仿宋_GB2312" w:eastAsia="仿宋_GB2312" w:hAnsi="宋体" w:hint="eastAsia"/>
                <w:sz w:val="32"/>
                <w:szCs w:val="32"/>
              </w:rPr>
              <w:t>。</w:t>
            </w:r>
          </w:p>
          <w:p w14:paraId="782C6342" w14:textId="77777777" w:rsidR="00E24BBE" w:rsidRPr="00285D8C" w:rsidRDefault="00E24BBE" w:rsidP="000E3DC5">
            <w:pPr>
              <w:spacing w:line="360" w:lineRule="auto"/>
              <w:ind w:firstLineChars="200" w:firstLine="640"/>
              <w:rPr>
                <w:rFonts w:ascii="仿宋_GB2312" w:eastAsia="仿宋_GB2312" w:hAnsi="宋体"/>
                <w:sz w:val="32"/>
                <w:szCs w:val="32"/>
              </w:rPr>
            </w:pPr>
            <w:r w:rsidRPr="00285D8C">
              <w:rPr>
                <w:rFonts w:ascii="仿宋_GB2312" w:eastAsia="仿宋_GB2312" w:hAnsi="宋体" w:hint="eastAsia"/>
                <w:sz w:val="32"/>
                <w:szCs w:val="32"/>
              </w:rPr>
              <w:lastRenderedPageBreak/>
              <w:t>现有的智能化手段只解决了事件的业务分类问题，或在此基础上引入了事件发生的地理位置用于辅助判断</w:t>
            </w:r>
            <w:r>
              <w:rPr>
                <w:rFonts w:ascii="仿宋_GB2312" w:eastAsia="仿宋_GB2312" w:hAnsi="宋体" w:hint="eastAsia"/>
                <w:sz w:val="32"/>
                <w:szCs w:val="32"/>
              </w:rPr>
              <w:t>，</w:t>
            </w:r>
            <w:r w:rsidRPr="00285D8C">
              <w:rPr>
                <w:rFonts w:ascii="仿宋_GB2312" w:eastAsia="仿宋_GB2312" w:hAnsi="宋体" w:hint="eastAsia"/>
                <w:sz w:val="32"/>
                <w:szCs w:val="32"/>
              </w:rPr>
              <w:t>但对地理位置的关注局限于事件发生位置，并未涉及处理机构所处网格的预测判别。此外，现有技术因为没有同时兼顾业务类别和空间位置的联合训练模型，自动派单方法在不同城市之间的通用性将受到限制。</w:t>
            </w:r>
          </w:p>
          <w:p w14:paraId="59E8DC60" w14:textId="77777777" w:rsidR="00E24BBE" w:rsidRPr="00110AC7" w:rsidRDefault="00E24BBE" w:rsidP="000E3DC5">
            <w:pPr>
              <w:widowControl/>
              <w:spacing w:line="360" w:lineRule="auto"/>
              <w:ind w:firstLineChars="200" w:firstLine="640"/>
              <w:jc w:val="left"/>
              <w:rPr>
                <w:rFonts w:ascii="仿宋_GB2312" w:eastAsia="仿宋_GB2312" w:hAnsi="宋体"/>
                <w:sz w:val="32"/>
                <w:szCs w:val="32"/>
              </w:rPr>
            </w:pPr>
            <w:r w:rsidRPr="00285D8C">
              <w:rPr>
                <w:rFonts w:ascii="仿宋_GB2312" w:eastAsia="仿宋_GB2312" w:hAnsi="宋体" w:hint="eastAsia"/>
                <w:sz w:val="32"/>
                <w:szCs w:val="32"/>
              </w:rPr>
              <w:t>为了解决现有技术中存在的问题，申报单位自主研发了一种融合空间位置表征的政务事件派单预测模型</w:t>
            </w:r>
            <w:r>
              <w:rPr>
                <w:rFonts w:ascii="仿宋_GB2312" w:eastAsia="仿宋_GB2312" w:hAnsi="宋体" w:hint="eastAsia"/>
                <w:sz w:val="32"/>
                <w:szCs w:val="32"/>
              </w:rPr>
              <w:t>。</w:t>
            </w:r>
            <w:r w:rsidRPr="00285D8C">
              <w:rPr>
                <w:rFonts w:ascii="仿宋_GB2312" w:eastAsia="仿宋_GB2312" w:hAnsi="宋体" w:hint="eastAsia"/>
                <w:sz w:val="32"/>
                <w:szCs w:val="32"/>
              </w:rPr>
              <w:t>该模型将地理位置融合</w:t>
            </w:r>
            <w:proofErr w:type="gramStart"/>
            <w:r w:rsidRPr="00285D8C">
              <w:rPr>
                <w:rFonts w:ascii="仿宋_GB2312" w:eastAsia="仿宋_GB2312" w:hAnsi="宋体" w:hint="eastAsia"/>
                <w:sz w:val="32"/>
                <w:szCs w:val="32"/>
              </w:rPr>
              <w:t>入最终</w:t>
            </w:r>
            <w:proofErr w:type="gramEnd"/>
            <w:r w:rsidRPr="00285D8C">
              <w:rPr>
                <w:rFonts w:ascii="仿宋_GB2312" w:eastAsia="仿宋_GB2312" w:hAnsi="宋体" w:hint="eastAsia"/>
                <w:sz w:val="32"/>
                <w:szCs w:val="32"/>
              </w:rPr>
              <w:t>派单机构的预测过程，</w:t>
            </w:r>
            <w:r w:rsidRPr="00110AC7">
              <w:rPr>
                <w:rFonts w:ascii="仿宋_GB2312" w:eastAsia="仿宋_GB2312" w:hAnsi="宋体" w:hint="eastAsia"/>
                <w:sz w:val="32"/>
                <w:szCs w:val="32"/>
              </w:rPr>
              <w:t>可同时预测业务类型和处置机构所在网格，并能够通过处置机构预测模型来获得最终的处置机构编码</w:t>
            </w:r>
            <w:r>
              <w:rPr>
                <w:rFonts w:ascii="仿宋_GB2312" w:eastAsia="仿宋_GB2312" w:hAnsi="宋体" w:hint="eastAsia"/>
                <w:sz w:val="32"/>
                <w:szCs w:val="32"/>
              </w:rPr>
              <w:t>，</w:t>
            </w:r>
            <w:r w:rsidRPr="00285D8C">
              <w:rPr>
                <w:rFonts w:ascii="仿宋_GB2312" w:eastAsia="仿宋_GB2312" w:hAnsi="宋体" w:hint="eastAsia"/>
                <w:sz w:val="32"/>
                <w:szCs w:val="32"/>
              </w:rPr>
              <w:t>解决了本领域关键性、共性的技术难题。</w:t>
            </w:r>
          </w:p>
        </w:tc>
      </w:tr>
    </w:tbl>
    <w:p w14:paraId="2935181D" w14:textId="77777777" w:rsidR="00E24BBE" w:rsidRPr="00BD04EA" w:rsidRDefault="00E24BBE" w:rsidP="00E24BBE">
      <w:pPr>
        <w:spacing w:line="600" w:lineRule="auto"/>
        <w:ind w:firstLineChars="200" w:firstLine="643"/>
        <w:rPr>
          <w:b/>
          <w:sz w:val="32"/>
          <w:szCs w:val="32"/>
        </w:rPr>
      </w:pPr>
    </w:p>
    <w:p w14:paraId="4E1FA583" w14:textId="77777777" w:rsidR="00A37BC0" w:rsidRPr="00E24BBE" w:rsidRDefault="00A37BC0"/>
    <w:sectPr w:rsidR="00A37BC0" w:rsidRPr="00E24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BE"/>
    <w:rsid w:val="00A37BC0"/>
    <w:rsid w:val="00E24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4231"/>
  <w15:chartTrackingRefBased/>
  <w15:docId w15:val="{D5790C30-8480-43C9-A801-170322AE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B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dc:creator>
  <cp:keywords/>
  <dc:description/>
  <cp:lastModifiedBy>O365</cp:lastModifiedBy>
  <cp:revision>1</cp:revision>
  <dcterms:created xsi:type="dcterms:W3CDTF">2022-09-30T02:54:00Z</dcterms:created>
  <dcterms:modified xsi:type="dcterms:W3CDTF">2022-09-30T02:54:00Z</dcterms:modified>
</cp:coreProperties>
</file>